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7EB" w:rsidRDefault="002E17EB" w:rsidP="002E17EB">
      <w:pPr>
        <w:jc w:val="center"/>
        <w:rPr>
          <w:sz w:val="24"/>
          <w:szCs w:val="24"/>
          <w:lang w:val="ru-RU"/>
        </w:rPr>
      </w:pPr>
    </w:p>
    <w:p w:rsidR="002E17EB" w:rsidRDefault="002E17EB" w:rsidP="002E17EB">
      <w:pPr>
        <w:pStyle w:val="a3"/>
        <w:numPr>
          <w:ilvl w:val="0"/>
          <w:numId w:val="3"/>
        </w:numPr>
        <w:spacing w:after="0" w:line="252" w:lineRule="auto"/>
        <w:jc w:val="center"/>
        <w:rPr>
          <w:b/>
          <w:bCs/>
          <w:sz w:val="28"/>
          <w:szCs w:val="28"/>
        </w:rPr>
      </w:pPr>
      <w:r>
        <w:rPr>
          <w:noProof/>
          <w:lang w:val="en-US"/>
        </w:rPr>
        <w:drawing>
          <wp:anchor distT="0" distB="0" distL="114300" distR="114300" simplePos="0" relativeHeight="251659264" behindDoc="0" locked="0" layoutInCell="1" allowOverlap="1" wp14:anchorId="338E36E3" wp14:editId="71DC6E97">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2E17EB" w:rsidRDefault="002E17EB" w:rsidP="002E17EB">
      <w:pPr>
        <w:pStyle w:val="a3"/>
        <w:numPr>
          <w:ilvl w:val="0"/>
          <w:numId w:val="3"/>
        </w:numPr>
        <w:spacing w:after="0" w:line="252" w:lineRule="auto"/>
        <w:rPr>
          <w:b/>
          <w:bCs/>
          <w:sz w:val="28"/>
          <w:szCs w:val="28"/>
        </w:rPr>
      </w:pPr>
    </w:p>
    <w:p w:rsidR="002E17EB" w:rsidRDefault="002E17EB" w:rsidP="002E17EB">
      <w:pPr>
        <w:pStyle w:val="a3"/>
        <w:numPr>
          <w:ilvl w:val="0"/>
          <w:numId w:val="3"/>
        </w:numPr>
        <w:spacing w:after="0" w:line="252" w:lineRule="auto"/>
        <w:rPr>
          <w:b/>
          <w:bCs/>
          <w:sz w:val="28"/>
          <w:szCs w:val="28"/>
        </w:rPr>
      </w:pPr>
    </w:p>
    <w:p w:rsidR="002E17EB" w:rsidRDefault="002E17EB" w:rsidP="002E17EB">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2E17EB" w:rsidRDefault="002E17EB" w:rsidP="002E17EB">
      <w:pPr>
        <w:pStyle w:val="a3"/>
        <w:numPr>
          <w:ilvl w:val="0"/>
          <w:numId w:val="3"/>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2E17EB" w:rsidRDefault="002E17EB" w:rsidP="002E17EB">
      <w:pPr>
        <w:pStyle w:val="a3"/>
        <w:numPr>
          <w:ilvl w:val="0"/>
          <w:numId w:val="3"/>
        </w:numPr>
        <w:spacing w:after="0" w:line="252" w:lineRule="auto"/>
        <w:jc w:val="center"/>
        <w:rPr>
          <w:b/>
          <w:bCs/>
          <w:sz w:val="28"/>
          <w:szCs w:val="28"/>
        </w:rPr>
      </w:pPr>
    </w:p>
    <w:p w:rsidR="002E17EB" w:rsidRDefault="002E17EB" w:rsidP="002E17EB">
      <w:pPr>
        <w:pStyle w:val="a6"/>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2E17EB" w:rsidRDefault="002E17EB" w:rsidP="002E17EB">
      <w:pPr>
        <w:pStyle w:val="a6"/>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2E17EB" w:rsidRDefault="002E17EB" w:rsidP="002E17EB">
      <w:pPr>
        <w:pStyle w:val="a6"/>
        <w:numPr>
          <w:ilvl w:val="0"/>
          <w:numId w:val="3"/>
        </w:numPr>
        <w:spacing w:before="0" w:beforeAutospacing="0" w:after="0" w:afterAutospacing="0"/>
        <w:jc w:val="center"/>
        <w:rPr>
          <w:bCs/>
          <w:sz w:val="28"/>
          <w:szCs w:val="28"/>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2E17EB" w:rsidRPr="006B15E1" w:rsidTr="00C162DB">
        <w:tc>
          <w:tcPr>
            <w:tcW w:w="9747" w:type="dxa"/>
          </w:tcPr>
          <w:p w:rsidR="002E17EB" w:rsidRDefault="002E17EB" w:rsidP="00C162DB">
            <w:pPr>
              <w:pStyle w:val="a6"/>
              <w:spacing w:before="0" w:beforeAutospacing="0" w:after="0" w:afterAutospacing="0"/>
              <w:jc w:val="both"/>
              <w:rPr>
                <w:bCs/>
                <w:sz w:val="28"/>
                <w:szCs w:val="28"/>
              </w:rPr>
            </w:pPr>
            <w:r>
              <w:rPr>
                <w:bCs/>
                <w:sz w:val="28"/>
                <w:szCs w:val="28"/>
              </w:rPr>
              <w:t xml:space="preserve">від  25.11.2025 року                                                                                      № </w:t>
            </w:r>
            <w:r w:rsidR="00775F41">
              <w:rPr>
                <w:bCs/>
                <w:sz w:val="28"/>
                <w:szCs w:val="28"/>
              </w:rPr>
              <w:t>3477</w:t>
            </w:r>
            <w:bookmarkStart w:id="0" w:name="_GoBack"/>
            <w:bookmarkEnd w:id="0"/>
          </w:p>
          <w:p w:rsidR="002E17EB" w:rsidRDefault="002E17EB" w:rsidP="00C162DB">
            <w:pPr>
              <w:pStyle w:val="a6"/>
              <w:spacing w:before="0" w:beforeAutospacing="0" w:after="0" w:afterAutospacing="0"/>
              <w:rPr>
                <w:b/>
                <w:sz w:val="28"/>
                <w:szCs w:val="28"/>
              </w:rPr>
            </w:pPr>
          </w:p>
        </w:tc>
      </w:tr>
    </w:tbl>
    <w:p w:rsidR="00E62BC1" w:rsidRPr="007B734E" w:rsidRDefault="00E62BC1" w:rsidP="00DA64AE">
      <w:pPr>
        <w:spacing w:after="0" w:line="240" w:lineRule="auto"/>
        <w:jc w:val="both"/>
        <w:rPr>
          <w:rFonts w:ascii="Times New Roman" w:eastAsia="Times New Roman" w:hAnsi="Times New Roman" w:cs="Times New Roman"/>
          <w:b/>
          <w:color w:val="000000" w:themeColor="text1"/>
          <w:sz w:val="24"/>
          <w:szCs w:val="24"/>
          <w:lang w:eastAsia="uk-UA"/>
        </w:rPr>
      </w:pPr>
      <w:r w:rsidRPr="0062755D">
        <w:rPr>
          <w:rFonts w:ascii="Times New Roman" w:eastAsia="Times New Roman" w:hAnsi="Times New Roman" w:cs="Times New Roman"/>
          <w:b/>
          <w:color w:val="252121"/>
          <w:sz w:val="24"/>
          <w:szCs w:val="24"/>
          <w:lang w:eastAsia="uk-UA"/>
        </w:rPr>
        <w:t>Про затвердже</w:t>
      </w:r>
      <w:r w:rsidRPr="007B734E">
        <w:rPr>
          <w:rFonts w:ascii="Times New Roman" w:eastAsia="Times New Roman" w:hAnsi="Times New Roman" w:cs="Times New Roman"/>
          <w:b/>
          <w:color w:val="000000" w:themeColor="text1"/>
          <w:sz w:val="24"/>
          <w:szCs w:val="24"/>
          <w:lang w:eastAsia="uk-UA"/>
        </w:rPr>
        <w:t xml:space="preserve">ння звіту про експертну грошову оцінку та продаж ТОВ «ПП ІНЖБУД» земельної ділянки площею 0,1500 га, кадастровий номер 5122783200:01:002:3073, розташованої за адресою: Одеська область, Одеський район, </w:t>
      </w:r>
      <w:r w:rsidR="008B76B1">
        <w:rPr>
          <w:rFonts w:ascii="Times New Roman" w:eastAsia="Times New Roman" w:hAnsi="Times New Roman" w:cs="Times New Roman"/>
          <w:b/>
          <w:color w:val="000000" w:themeColor="text1"/>
          <w:sz w:val="24"/>
          <w:szCs w:val="24"/>
          <w:lang w:eastAsia="uk-UA"/>
        </w:rPr>
        <w:t xml:space="preserve"> </w:t>
      </w:r>
      <w:r w:rsidRPr="007B734E">
        <w:rPr>
          <w:rFonts w:ascii="Times New Roman" w:eastAsia="Times New Roman" w:hAnsi="Times New Roman" w:cs="Times New Roman"/>
          <w:b/>
          <w:color w:val="000000" w:themeColor="text1"/>
          <w:sz w:val="24"/>
          <w:szCs w:val="24"/>
          <w:lang w:eastAsia="uk-UA"/>
        </w:rPr>
        <w:t>с-ще Ліски</w:t>
      </w:r>
    </w:p>
    <w:p w:rsidR="00E62BC1" w:rsidRPr="007B734E" w:rsidRDefault="00E62BC1" w:rsidP="00E62BC1">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E62BC1" w:rsidRPr="007B734E" w:rsidRDefault="00E62BC1" w:rsidP="00E62BC1">
      <w:pPr>
        <w:spacing w:after="0" w:line="240" w:lineRule="auto"/>
        <w:ind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Розглянувши звіт про експертну грошову оцінку земельної ділянки, кадастровий номер: 5122783200:01:002:3073, яка підлягає продажу ТОВ «ПП ІНЖБУД»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об'єктів інженерної, транспортної, енергетичної інфраструктури, мультимодальних терміналів, об'єктів зв'язку та дорожнього господарства, розташованої за адресою: Одеська область, Одеський район, с-ще Ліски,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Порядком здійснення розрахунків з розстроченням платежу за придбання земельної ділянки державної та комунальної власності, затвердженим Постановою Кабінету Міністрів України від 22.04.2009 № 381, Фонтанська сільська рада</w:t>
      </w:r>
    </w:p>
    <w:p w:rsidR="00E62BC1" w:rsidRPr="007B734E" w:rsidRDefault="00E62BC1" w:rsidP="00E62BC1">
      <w:pPr>
        <w:spacing w:after="0" w:line="240" w:lineRule="auto"/>
        <w:ind w:firstLine="851"/>
        <w:jc w:val="both"/>
        <w:rPr>
          <w:rFonts w:ascii="Times New Roman" w:eastAsia="Times New Roman" w:hAnsi="Times New Roman" w:cs="Times New Roman"/>
          <w:color w:val="000000" w:themeColor="text1"/>
          <w:sz w:val="24"/>
          <w:szCs w:val="24"/>
          <w:lang w:eastAsia="uk-UA"/>
        </w:rPr>
      </w:pPr>
    </w:p>
    <w:p w:rsidR="00E62BC1" w:rsidRPr="007B734E" w:rsidRDefault="00E62BC1" w:rsidP="00E62BC1">
      <w:pPr>
        <w:spacing w:after="0" w:line="240" w:lineRule="auto"/>
        <w:ind w:firstLine="851"/>
        <w:jc w:val="center"/>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ВИРІШИЛА:</w:t>
      </w:r>
    </w:p>
    <w:p w:rsidR="00E62BC1" w:rsidRPr="007B734E" w:rsidRDefault="00E62BC1" w:rsidP="00E62B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Затвердити звіт про експертну грошову оцінку земельної ділянки, кадастровий номер: 5122783200:01:002:3073, яка підлягає продажу ТОВ «ПП ІНЖБУД» за цільовим призначенням: 12.04. для розміщення та експлуатації будівель і споруд автомобільного транспорту та дорожнього господарства, вид використання: для будівництва, обслуговування об'єктів інженерної, транспортної, енергетичної інфраструктури, мультимодальних терміналів, об'єктів зв'язку та дорожнього господарства, розташованої за адресою: Одеська область, Одеський район, с-ще Ліски.</w:t>
      </w:r>
    </w:p>
    <w:p w:rsidR="00E62BC1" w:rsidRPr="007B734E" w:rsidRDefault="00E62BC1" w:rsidP="00E62B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 xml:space="preserve">Затвердити вартість земельної ділянки площею 0,1500 га, кадастровий номер 5122783200:01:002:3073 – 359 385 (триста </w:t>
      </w:r>
      <w:proofErr w:type="spellStart"/>
      <w:r w:rsidRPr="007B734E">
        <w:rPr>
          <w:rFonts w:ascii="Times New Roman" w:eastAsia="Times New Roman" w:hAnsi="Times New Roman" w:cs="Times New Roman"/>
          <w:color w:val="000000" w:themeColor="text1"/>
          <w:sz w:val="24"/>
          <w:szCs w:val="24"/>
          <w:lang w:eastAsia="uk-UA"/>
        </w:rPr>
        <w:t>пʼятдесят</w:t>
      </w:r>
      <w:proofErr w:type="spellEnd"/>
      <w:r w:rsidRPr="007B734E">
        <w:rPr>
          <w:rFonts w:ascii="Times New Roman" w:eastAsia="Times New Roman" w:hAnsi="Times New Roman" w:cs="Times New Roman"/>
          <w:color w:val="000000" w:themeColor="text1"/>
          <w:sz w:val="24"/>
          <w:szCs w:val="24"/>
          <w:lang w:eastAsia="uk-UA"/>
        </w:rPr>
        <w:t xml:space="preserve"> </w:t>
      </w:r>
      <w:proofErr w:type="spellStart"/>
      <w:r w:rsidRPr="007B734E">
        <w:rPr>
          <w:rFonts w:ascii="Times New Roman" w:eastAsia="Times New Roman" w:hAnsi="Times New Roman" w:cs="Times New Roman"/>
          <w:color w:val="000000" w:themeColor="text1"/>
          <w:sz w:val="24"/>
          <w:szCs w:val="24"/>
          <w:lang w:eastAsia="uk-UA"/>
        </w:rPr>
        <w:t>девʼять</w:t>
      </w:r>
      <w:proofErr w:type="spellEnd"/>
      <w:r w:rsidRPr="007B734E">
        <w:rPr>
          <w:rFonts w:ascii="Times New Roman" w:eastAsia="Times New Roman" w:hAnsi="Times New Roman" w:cs="Times New Roman"/>
          <w:color w:val="000000" w:themeColor="text1"/>
          <w:sz w:val="24"/>
          <w:szCs w:val="24"/>
          <w:lang w:eastAsia="uk-UA"/>
        </w:rPr>
        <w:t xml:space="preserve"> тисяч триста вісімдесят </w:t>
      </w:r>
      <w:proofErr w:type="spellStart"/>
      <w:r w:rsidRPr="007B734E">
        <w:rPr>
          <w:rFonts w:ascii="Times New Roman" w:eastAsia="Times New Roman" w:hAnsi="Times New Roman" w:cs="Times New Roman"/>
          <w:color w:val="000000" w:themeColor="text1"/>
          <w:sz w:val="24"/>
          <w:szCs w:val="24"/>
          <w:lang w:eastAsia="uk-UA"/>
        </w:rPr>
        <w:t>пʼять</w:t>
      </w:r>
      <w:proofErr w:type="spellEnd"/>
      <w:r w:rsidRPr="007B734E">
        <w:rPr>
          <w:rFonts w:ascii="Times New Roman" w:eastAsia="Times New Roman" w:hAnsi="Times New Roman" w:cs="Times New Roman"/>
          <w:color w:val="000000" w:themeColor="text1"/>
          <w:sz w:val="24"/>
          <w:szCs w:val="24"/>
          <w:lang w:eastAsia="uk-UA"/>
        </w:rPr>
        <w:t>) гривень 00 копійок.</w:t>
      </w:r>
    </w:p>
    <w:p w:rsidR="00E62BC1" w:rsidRPr="007B734E" w:rsidRDefault="00E62BC1" w:rsidP="00E62B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Продати товариству з обмеженою відповідальністю «ПП ІНЖБУД» земельну ділянку загальною площею 0,1500 га, кадастровий номер 5122783200:01:002:3073 (далі – земельна ділянка), за ціною, визначеною у п. 2 цього рішення.</w:t>
      </w:r>
    </w:p>
    <w:p w:rsidR="00E62BC1" w:rsidRPr="00C72BDA" w:rsidRDefault="00E62BC1" w:rsidP="00E62BC1">
      <w:pPr>
        <w:numPr>
          <w:ilvl w:val="0"/>
          <w:numId w:val="1"/>
        </w:numPr>
        <w:tabs>
          <w:tab w:val="left" w:pos="1134"/>
        </w:tabs>
        <w:spacing w:after="0" w:line="240" w:lineRule="auto"/>
        <w:ind w:left="0" w:firstLine="851"/>
        <w:jc w:val="both"/>
        <w:rPr>
          <w:rFonts w:ascii="Times New Roman" w:eastAsia="Times New Roman" w:hAnsi="Times New Roman" w:cs="Times New Roman"/>
          <w:sz w:val="24"/>
          <w:szCs w:val="24"/>
          <w:lang w:eastAsia="uk-UA"/>
        </w:rPr>
      </w:pPr>
      <w:r w:rsidRPr="007B734E">
        <w:rPr>
          <w:rFonts w:ascii="Times New Roman" w:eastAsia="Times New Roman" w:hAnsi="Times New Roman" w:cs="Times New Roman"/>
          <w:color w:val="000000" w:themeColor="text1"/>
          <w:sz w:val="24"/>
          <w:szCs w:val="24"/>
          <w:lang w:eastAsia="uk-UA"/>
        </w:rPr>
        <w:lastRenderedPageBreak/>
        <w:t xml:space="preserve">Суму авансового внеску в розмірі 11 935 (одинадцять тисяч </w:t>
      </w:r>
      <w:proofErr w:type="spellStart"/>
      <w:r w:rsidRPr="007B734E">
        <w:rPr>
          <w:rFonts w:ascii="Times New Roman" w:eastAsia="Times New Roman" w:hAnsi="Times New Roman" w:cs="Times New Roman"/>
          <w:color w:val="000000" w:themeColor="text1"/>
          <w:sz w:val="24"/>
          <w:szCs w:val="24"/>
          <w:lang w:eastAsia="uk-UA"/>
        </w:rPr>
        <w:t>девʼятсот</w:t>
      </w:r>
      <w:proofErr w:type="spellEnd"/>
      <w:r w:rsidRPr="007B734E">
        <w:rPr>
          <w:rFonts w:ascii="Times New Roman" w:eastAsia="Times New Roman" w:hAnsi="Times New Roman" w:cs="Times New Roman"/>
          <w:color w:val="000000" w:themeColor="text1"/>
          <w:sz w:val="24"/>
          <w:szCs w:val="24"/>
          <w:lang w:eastAsia="uk-UA"/>
        </w:rPr>
        <w:t xml:space="preserve"> тридцять </w:t>
      </w:r>
      <w:proofErr w:type="spellStart"/>
      <w:r w:rsidRPr="007B734E">
        <w:rPr>
          <w:rFonts w:ascii="Times New Roman" w:eastAsia="Times New Roman" w:hAnsi="Times New Roman" w:cs="Times New Roman"/>
          <w:color w:val="000000" w:themeColor="text1"/>
          <w:sz w:val="24"/>
          <w:szCs w:val="24"/>
          <w:lang w:eastAsia="uk-UA"/>
        </w:rPr>
        <w:t>пʼять</w:t>
      </w:r>
      <w:proofErr w:type="spellEnd"/>
      <w:r w:rsidRPr="007B734E">
        <w:rPr>
          <w:rFonts w:ascii="Times New Roman" w:eastAsia="Times New Roman" w:hAnsi="Times New Roman" w:cs="Times New Roman"/>
          <w:color w:val="000000" w:themeColor="text1"/>
          <w:sz w:val="24"/>
          <w:szCs w:val="24"/>
          <w:lang w:eastAsia="uk-UA"/>
        </w:rPr>
        <w:t xml:space="preserve">) гривень 08 копійок, сплачену </w:t>
      </w:r>
      <w:r w:rsidRPr="0062755D">
        <w:rPr>
          <w:rFonts w:ascii="Times New Roman" w:eastAsia="Times New Roman" w:hAnsi="Times New Roman" w:cs="Times New Roman"/>
          <w:color w:val="252121"/>
          <w:sz w:val="24"/>
          <w:szCs w:val="24"/>
          <w:lang w:eastAsia="uk-UA"/>
        </w:rPr>
        <w:t xml:space="preserve">згідно з договором про оплату авансового внеску від </w:t>
      </w:r>
      <w:r w:rsidRPr="00C72BDA">
        <w:rPr>
          <w:rFonts w:ascii="Times New Roman" w:eastAsia="Times New Roman" w:hAnsi="Times New Roman" w:cs="Times New Roman"/>
          <w:sz w:val="24"/>
          <w:szCs w:val="24"/>
          <w:lang w:eastAsia="uk-UA"/>
        </w:rPr>
        <w:t>16.12.2024 № 55, зарахувати до ціни продажу земельної ділянки.</w:t>
      </w:r>
    </w:p>
    <w:p w:rsidR="00E62BC1" w:rsidRPr="007B734E" w:rsidRDefault="00E62BC1" w:rsidP="00E62B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Встановити товариству з обмеженою відповідальністю «ПП ІНЖБУД» строк, на який здійснюється розстрочення платежу за придбання земельної ділянки - 1 (один) рік з моменту нотаріального посвідчення договору купівлі-продажу земельної ділянки, за умови сплати товариством з обмеженою відповідальністю «ПП ІНЖБУД» протягом 30 календарних днів після нотаріального посвідчення договору купівлі-продажу не менш як 50 відсотків частини платежу за придбання земельної ділянки.</w:t>
      </w:r>
    </w:p>
    <w:p w:rsidR="00E62BC1" w:rsidRPr="007B734E" w:rsidRDefault="00E62BC1" w:rsidP="00E62BC1">
      <w:pPr>
        <w:tabs>
          <w:tab w:val="left" w:pos="1134"/>
        </w:tabs>
        <w:spacing w:after="0" w:line="240" w:lineRule="auto"/>
        <w:ind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 xml:space="preserve">Залишок розстроченого платежу за придбання земельної ділянки сплачується шляхом погашення рівними частинами не рідше ніж один раз у три місяці згідно з графіком, який є невід'ємною частиною договору купівлі-продажу. При цьому під час визначення розміру платежу враховується індекс інфляції, встановлений Держкомстатом за період з місяця, що настає за тим, в якому </w:t>
      </w:r>
      <w:proofErr w:type="spellStart"/>
      <w:r w:rsidRPr="007B734E">
        <w:rPr>
          <w:rFonts w:ascii="Times New Roman" w:eastAsia="Times New Roman" w:hAnsi="Times New Roman" w:cs="Times New Roman"/>
          <w:color w:val="000000" w:themeColor="text1"/>
          <w:sz w:val="24"/>
          <w:szCs w:val="24"/>
          <w:lang w:eastAsia="uk-UA"/>
        </w:rPr>
        <w:t>внесено</w:t>
      </w:r>
      <w:proofErr w:type="spellEnd"/>
      <w:r w:rsidRPr="007B734E">
        <w:rPr>
          <w:rFonts w:ascii="Times New Roman" w:eastAsia="Times New Roman" w:hAnsi="Times New Roman" w:cs="Times New Roman"/>
          <w:color w:val="000000" w:themeColor="text1"/>
          <w:sz w:val="24"/>
          <w:szCs w:val="24"/>
          <w:lang w:eastAsia="uk-UA"/>
        </w:rPr>
        <w:t xml:space="preserve"> перший платіж, по місяць, що передує місяцю внесення платежу.</w:t>
      </w:r>
    </w:p>
    <w:p w:rsidR="00E62BC1" w:rsidRPr="007B734E" w:rsidRDefault="00E62BC1" w:rsidP="00E62BC1">
      <w:pPr>
        <w:tabs>
          <w:tab w:val="left" w:pos="1134"/>
        </w:tabs>
        <w:spacing w:after="0" w:line="240" w:lineRule="auto"/>
        <w:ind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 xml:space="preserve">В разі порушення строків сплати за кожен прострочений день сплачується пеня в розмірі 0,1 відсотка від простроченої суми. </w:t>
      </w:r>
    </w:p>
    <w:p w:rsidR="00E62BC1" w:rsidRPr="007B734E" w:rsidRDefault="00E62BC1" w:rsidP="00E62BC1">
      <w:pPr>
        <w:tabs>
          <w:tab w:val="left" w:pos="1134"/>
        </w:tabs>
        <w:spacing w:after="0" w:line="240" w:lineRule="auto"/>
        <w:ind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 xml:space="preserve">Прострочення погашення частини платежу більш як на два місяці є підставою для припинення розстрочення платежу за придбання земельної ділянки. Залишок платежу підлягає стягненню продавцем у порядку, встановленому законодавством. </w:t>
      </w:r>
    </w:p>
    <w:p w:rsidR="00E62BC1" w:rsidRPr="007B734E" w:rsidRDefault="00E62BC1" w:rsidP="00E62BC1">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Встановити заборону на продаж або інше відчуження земельної ділянки до повного розрахунку за договором купівлі-продажу.</w:t>
      </w:r>
    </w:p>
    <w:p w:rsidR="00E62BC1" w:rsidRPr="007B734E" w:rsidRDefault="00E62BC1" w:rsidP="00E62B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 xml:space="preserve">Уповноважити заступника сільського голови </w:t>
      </w:r>
      <w:proofErr w:type="spellStart"/>
      <w:r w:rsidRPr="007B734E">
        <w:rPr>
          <w:rFonts w:ascii="Times New Roman" w:eastAsia="Times New Roman" w:hAnsi="Times New Roman" w:cs="Times New Roman"/>
          <w:color w:val="000000" w:themeColor="text1"/>
          <w:sz w:val="24"/>
          <w:szCs w:val="24"/>
          <w:lang w:eastAsia="uk-UA"/>
        </w:rPr>
        <w:t>Кривошеєнка</w:t>
      </w:r>
      <w:proofErr w:type="spellEnd"/>
      <w:r w:rsidRPr="007B734E">
        <w:rPr>
          <w:rFonts w:ascii="Times New Roman" w:eastAsia="Times New Roman" w:hAnsi="Times New Roman" w:cs="Times New Roman"/>
          <w:color w:val="000000" w:themeColor="text1"/>
          <w:sz w:val="24"/>
          <w:szCs w:val="24"/>
          <w:lang w:eastAsia="uk-UA"/>
        </w:rPr>
        <w:t xml:space="preserve"> Володимира Євгеновича укласти з товариством з обмеженою відповідальністю «ПП ІНЖБУД» договір купівлі-продажу земельної ділянки за ціною, визначеною в п. 2 цього рішення.</w:t>
      </w:r>
    </w:p>
    <w:p w:rsidR="00E62BC1" w:rsidRPr="007B734E" w:rsidRDefault="00E62BC1" w:rsidP="00E62BC1">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Товариству з обмеженою відповідальністю «ПП ІНЖБУД»:</w:t>
      </w:r>
    </w:p>
    <w:p w:rsidR="00E62BC1" w:rsidRPr="007B734E" w:rsidRDefault="00E62BC1" w:rsidP="00E62B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оплатити нотаріальні послуги та інші супутні витрати, пов’язані з укладанням договору купівлі-продажу земельної ділянки;</w:t>
      </w:r>
    </w:p>
    <w:p w:rsidR="00E62BC1" w:rsidRPr="007B734E" w:rsidRDefault="00E62BC1" w:rsidP="00E62B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E62BC1" w:rsidRPr="007B734E" w:rsidRDefault="00E62BC1" w:rsidP="00E62B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23.05.2023, відповідно до п.12.2. договору та Закону України «Про державну реєстрацію речових прав на нерухоме майно та їх обтяжень»;</w:t>
      </w:r>
    </w:p>
    <w:p w:rsidR="00E62BC1" w:rsidRPr="007B734E" w:rsidRDefault="00E62BC1" w:rsidP="00E62BC1">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4"/>
          <w:szCs w:val="24"/>
          <w:lang w:eastAsia="uk-UA"/>
        </w:rPr>
      </w:pPr>
      <w:r w:rsidRPr="007B734E">
        <w:rPr>
          <w:rFonts w:ascii="Times New Roman" w:eastAsia="Times New Roman" w:hAnsi="Times New Roman" w:cs="Times New Roman"/>
          <w:color w:val="000000" w:themeColor="text1"/>
          <w:sz w:val="24"/>
          <w:szCs w:val="24"/>
          <w:lang w:eastAsia="uk-UA"/>
        </w:rPr>
        <w:t>використовувати земельну ділянку цільовим призначенням та виконувати обов’язки власника земельної ділянки, згідно з статтею 91 Земельного кодексу України.</w:t>
      </w:r>
    </w:p>
    <w:p w:rsidR="00E62BC1" w:rsidRPr="0062755D" w:rsidRDefault="00E62BC1" w:rsidP="00E62BC1">
      <w:pPr>
        <w:tabs>
          <w:tab w:val="left" w:pos="1134"/>
        </w:tabs>
        <w:spacing w:after="0" w:line="240" w:lineRule="auto"/>
        <w:ind w:firstLine="851"/>
        <w:jc w:val="both"/>
        <w:rPr>
          <w:rFonts w:ascii="Times New Roman" w:hAnsi="Times New Roman" w:cs="Times New Roman"/>
          <w:sz w:val="24"/>
          <w:szCs w:val="24"/>
        </w:rPr>
      </w:pPr>
      <w:r w:rsidRPr="007B734E">
        <w:rPr>
          <w:rFonts w:ascii="Times New Roman" w:hAnsi="Times New Roman" w:cs="Times New Roman"/>
          <w:color w:val="000000" w:themeColor="text1"/>
          <w:sz w:val="24"/>
          <w:szCs w:val="24"/>
        </w:rPr>
        <w:t>9. Контроль за виконанням даного рішення покласти на постійну депутатську комісію з питань земельних відносин, природокористув</w:t>
      </w:r>
      <w:r w:rsidRPr="0062755D">
        <w:rPr>
          <w:rFonts w:ascii="Times New Roman" w:hAnsi="Times New Roman" w:cs="Times New Roman"/>
          <w:sz w:val="24"/>
          <w:szCs w:val="24"/>
        </w:rPr>
        <w:t>ання, планування території (Шпат М.О.).</w:t>
      </w:r>
    </w:p>
    <w:p w:rsidR="00E62BC1" w:rsidRPr="0062755D" w:rsidRDefault="00E62BC1" w:rsidP="00E62BC1">
      <w:pPr>
        <w:tabs>
          <w:tab w:val="left" w:pos="1134"/>
        </w:tabs>
        <w:spacing w:after="0" w:line="240" w:lineRule="auto"/>
        <w:ind w:firstLine="851"/>
        <w:rPr>
          <w:rFonts w:ascii="Times New Roman" w:hAnsi="Times New Roman" w:cs="Times New Roman"/>
          <w:sz w:val="24"/>
          <w:szCs w:val="24"/>
        </w:rPr>
      </w:pPr>
    </w:p>
    <w:p w:rsidR="002E17EB" w:rsidRDefault="002E17EB" w:rsidP="00E62BC1">
      <w:pPr>
        <w:spacing w:line="278" w:lineRule="auto"/>
        <w:rPr>
          <w:rFonts w:ascii="Times New Roman" w:hAnsi="Times New Roman" w:cs="Times New Roman"/>
          <w:b/>
          <w:bCs/>
          <w:sz w:val="24"/>
          <w:szCs w:val="24"/>
        </w:rPr>
      </w:pPr>
    </w:p>
    <w:p w:rsidR="00E62BC1" w:rsidRPr="0062755D" w:rsidRDefault="002E17EB" w:rsidP="00E62BC1">
      <w:pPr>
        <w:spacing w:line="278" w:lineRule="auto"/>
        <w:rPr>
          <w:rFonts w:ascii="Times New Roman" w:hAnsi="Times New Roman" w:cs="Times New Roman"/>
          <w:b/>
          <w:bCs/>
          <w:sz w:val="24"/>
          <w:szCs w:val="24"/>
        </w:rPr>
      </w:pPr>
      <w:r>
        <w:rPr>
          <w:rFonts w:ascii="Times New Roman" w:hAnsi="Times New Roman" w:cs="Times New Roman"/>
          <w:b/>
          <w:bCs/>
          <w:sz w:val="28"/>
          <w:szCs w:val="28"/>
        </w:rPr>
        <w:t>В.о. сільського голови                                                               Андрій СЕРЕБРІЙ</w:t>
      </w:r>
    </w:p>
    <w:sectPr w:rsidR="00E62BC1" w:rsidRPr="0062755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0387114"/>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326DCF"/>
    <w:multiLevelType w:val="hybridMultilevel"/>
    <w:tmpl w:val="7A5ED4B8"/>
    <w:lvl w:ilvl="0" w:tplc="FFFFFFFF">
      <w:start w:val="1"/>
      <w:numFmt w:val="decimal"/>
      <w:lvlText w:val="8.%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978"/>
    <w:rsid w:val="002E17EB"/>
    <w:rsid w:val="002F0978"/>
    <w:rsid w:val="004F7788"/>
    <w:rsid w:val="00775F41"/>
    <w:rsid w:val="008B76B1"/>
    <w:rsid w:val="009B3B09"/>
    <w:rsid w:val="00D36B09"/>
    <w:rsid w:val="00DA64AE"/>
    <w:rsid w:val="00E62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EE820"/>
  <w15:chartTrackingRefBased/>
  <w15:docId w15:val="{B16003AC-D560-4E80-BA97-748FF55E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BC1"/>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BC1"/>
    <w:pPr>
      <w:ind w:left="720"/>
      <w:contextualSpacing/>
    </w:pPr>
  </w:style>
  <w:style w:type="paragraph" w:styleId="a4">
    <w:name w:val="Balloon Text"/>
    <w:basedOn w:val="a"/>
    <w:link w:val="a5"/>
    <w:uiPriority w:val="99"/>
    <w:semiHidden/>
    <w:unhideWhenUsed/>
    <w:rsid w:val="009B3B0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B3B09"/>
    <w:rPr>
      <w:rFonts w:ascii="Segoe UI" w:hAnsi="Segoe UI" w:cs="Segoe UI"/>
      <w:sz w:val="18"/>
      <w:szCs w:val="18"/>
      <w:lang w:val="uk-UA"/>
    </w:rPr>
  </w:style>
  <w:style w:type="paragraph" w:styleId="a6">
    <w:name w:val="Normal (Web)"/>
    <w:basedOn w:val="a"/>
    <w:uiPriority w:val="99"/>
    <w:unhideWhenUsed/>
    <w:rsid w:val="002E17EB"/>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7">
    <w:name w:val="Table Grid"/>
    <w:basedOn w:val="a1"/>
    <w:uiPriority w:val="59"/>
    <w:rsid w:val="002E17EB"/>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799</Words>
  <Characters>4559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5</cp:revision>
  <cp:lastPrinted>2025-11-26T06:54:00Z</cp:lastPrinted>
  <dcterms:created xsi:type="dcterms:W3CDTF">2025-11-25T11:53:00Z</dcterms:created>
  <dcterms:modified xsi:type="dcterms:W3CDTF">2025-11-26T06:55:00Z</dcterms:modified>
</cp:coreProperties>
</file>